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E1C" w:rsidRDefault="00097AE4" w:rsidP="009265B8">
      <w:pPr>
        <w:pStyle w:val="10"/>
        <w:ind w:right="-28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3E0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ДОУ-А </w:t>
      </w:r>
    </w:p>
    <w:p w:rsidR="005273E0" w:rsidRPr="005273E0" w:rsidRDefault="005273E0" w:rsidP="009265B8">
      <w:pPr>
        <w:pStyle w:val="10"/>
        <w:ind w:right="-28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CC9" w:rsidRPr="005273E0" w:rsidRDefault="004A7E1C" w:rsidP="004A7E1C">
      <w:pPr>
        <w:pStyle w:val="10"/>
        <w:ind w:right="-281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</w:rPr>
      </w:pPr>
      <w:r w:rsidRPr="005273E0"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</w:rPr>
        <w:t>О</w:t>
      </w:r>
      <w:r w:rsidR="00097AE4" w:rsidRPr="005273E0"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</w:rPr>
        <w:t xml:space="preserve"> готовности к начальному этапу школьного периода жизни по </w:t>
      </w:r>
      <w:r w:rsidR="009265B8" w:rsidRPr="005273E0"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</w:rPr>
        <w:t>В</w:t>
      </w:r>
      <w:r w:rsidR="00097AE4" w:rsidRPr="005273E0"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</w:rPr>
        <w:t>СОКО</w:t>
      </w:r>
    </w:p>
    <w:p w:rsidR="004A7E1C" w:rsidRPr="005273E0" w:rsidRDefault="004A7E1C" w:rsidP="004A7E1C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8F9FA"/>
        </w:rPr>
      </w:pPr>
    </w:p>
    <w:p w:rsidR="004A7E1C" w:rsidRPr="005273E0" w:rsidRDefault="009432B9" w:rsidP="004A7E1C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8F9F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8F9FA"/>
        </w:rPr>
        <w:t>МБДОУ № 7</w:t>
      </w:r>
    </w:p>
    <w:p w:rsidR="004A7E1C" w:rsidRPr="005273E0" w:rsidRDefault="004A7E1C" w:rsidP="004A7E1C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8F9FA"/>
        </w:rPr>
      </w:pPr>
    </w:p>
    <w:p w:rsidR="00954CC9" w:rsidRPr="005273E0" w:rsidRDefault="007769A3" w:rsidP="00E110E6">
      <w:pPr>
        <w:pStyle w:val="1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3E0">
        <w:rPr>
          <w:rFonts w:ascii="Times New Roman" w:eastAsia="Times New Roman" w:hAnsi="Times New Roman" w:cs="Times New Roman"/>
          <w:sz w:val="28"/>
          <w:szCs w:val="28"/>
        </w:rPr>
        <w:t xml:space="preserve">Указать </w:t>
      </w:r>
      <w:r w:rsidR="007B0819" w:rsidRPr="005273E0">
        <w:rPr>
          <w:rFonts w:ascii="Times New Roman" w:eastAsia="Times New Roman" w:hAnsi="Times New Roman" w:cs="Times New Roman"/>
          <w:sz w:val="28"/>
          <w:szCs w:val="28"/>
        </w:rPr>
        <w:t xml:space="preserve">систему </w:t>
      </w:r>
      <w:r w:rsidR="00097AE4" w:rsidRPr="005273E0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Pr="005273E0">
        <w:rPr>
          <w:rFonts w:ascii="Times New Roman" w:eastAsia="Times New Roman" w:hAnsi="Times New Roman" w:cs="Times New Roman"/>
          <w:sz w:val="28"/>
          <w:szCs w:val="28"/>
        </w:rPr>
        <w:t xml:space="preserve"> формирующей деятельности</w:t>
      </w:r>
      <w:r w:rsidR="00097AE4" w:rsidRPr="005273E0">
        <w:rPr>
          <w:rFonts w:ascii="Times New Roman" w:eastAsia="Times New Roman" w:hAnsi="Times New Roman" w:cs="Times New Roman"/>
          <w:sz w:val="28"/>
          <w:szCs w:val="28"/>
        </w:rPr>
        <w:t>, прописанных во ВСОКО, для выделенных ключевых социально-нормативных возрастных характеристик готовности ребенка к начальному этапу школьного периода жизни:</w:t>
      </w:r>
    </w:p>
    <w:p w:rsidR="004A7E1C" w:rsidRPr="005273E0" w:rsidRDefault="004A7E1C" w:rsidP="004A7E1C">
      <w:pPr>
        <w:pStyle w:val="10"/>
        <w:tabs>
          <w:tab w:val="left" w:pos="851"/>
        </w:tabs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45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942"/>
      </w:tblGrid>
      <w:tr w:rsidR="00954CC9" w:rsidRPr="005273E0" w:rsidTr="00E110E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Pr="005273E0" w:rsidRDefault="00097AE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Социально-нормативная характеристика</w:t>
            </w:r>
          </w:p>
        </w:tc>
        <w:tc>
          <w:tcPr>
            <w:tcW w:w="4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Pr="005273E0" w:rsidRDefault="00097AE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Показатели из ВСОКО</w:t>
            </w:r>
          </w:p>
        </w:tc>
      </w:tr>
      <w:tr w:rsidR="00954CC9" w:rsidRPr="005273E0" w:rsidTr="00E110E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Pr="009432B9" w:rsidRDefault="009432B9" w:rsidP="009432B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432B9">
              <w:rPr>
                <w:rFonts w:ascii="Times New Roman" w:eastAsia="Times New Roman" w:hAnsi="Times New Roman" w:cs="Times New Roman"/>
                <w:sz w:val="24"/>
                <w:szCs w:val="28"/>
              </w:rPr>
              <w:t>1.Соблюдение социальных норм и правил в разных видах деятельности, во взаимодействии со сверстниками и взрослыми</w:t>
            </w:r>
          </w:p>
        </w:tc>
        <w:tc>
          <w:tcPr>
            <w:tcW w:w="4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Pr="009432B9" w:rsidRDefault="009432B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432B9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Педагоги:</w:t>
            </w:r>
          </w:p>
          <w:p w:rsidR="009432B9" w:rsidRPr="009432B9" w:rsidRDefault="009432B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432B9">
              <w:rPr>
                <w:rFonts w:ascii="Times New Roman" w:eastAsia="Times New Roman" w:hAnsi="Times New Roman" w:cs="Times New Roman"/>
                <w:sz w:val="24"/>
                <w:szCs w:val="28"/>
              </w:rPr>
              <w:t>- создают условия для развития положительного самоощущения, уверенности в себе;</w:t>
            </w:r>
          </w:p>
          <w:p w:rsidR="009432B9" w:rsidRPr="009432B9" w:rsidRDefault="009432B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432B9">
              <w:rPr>
                <w:rFonts w:ascii="Times New Roman" w:eastAsia="Times New Roman" w:hAnsi="Times New Roman" w:cs="Times New Roman"/>
                <w:sz w:val="24"/>
                <w:szCs w:val="28"/>
              </w:rPr>
              <w:t>- развивают чувство ответственности за сделанный выбор, сказанное слово, за общее дело;</w:t>
            </w:r>
          </w:p>
          <w:p w:rsidR="009432B9" w:rsidRPr="009432B9" w:rsidRDefault="009432B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432B9">
              <w:rPr>
                <w:rFonts w:ascii="Times New Roman" w:eastAsia="Times New Roman" w:hAnsi="Times New Roman" w:cs="Times New Roman"/>
                <w:sz w:val="24"/>
                <w:szCs w:val="28"/>
              </w:rPr>
              <w:t>- создают условия для развития сотрудничества между детьми;</w:t>
            </w:r>
          </w:p>
          <w:p w:rsidR="009432B9" w:rsidRPr="009432B9" w:rsidRDefault="009432B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432B9">
              <w:rPr>
                <w:rFonts w:ascii="Times New Roman" w:eastAsia="Times New Roman" w:hAnsi="Times New Roman" w:cs="Times New Roman"/>
                <w:sz w:val="24"/>
                <w:szCs w:val="28"/>
              </w:rPr>
              <w:t>- создают условия для формирования у детей положительного отношения к другим людям;</w:t>
            </w:r>
          </w:p>
          <w:p w:rsidR="009432B9" w:rsidRPr="009432B9" w:rsidRDefault="009432B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432B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приобщают детей к нравственным ценностям.</w:t>
            </w:r>
          </w:p>
        </w:tc>
      </w:tr>
      <w:tr w:rsidR="00954CC9" w:rsidRPr="005273E0" w:rsidTr="00E110E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Pr="009432B9" w:rsidRDefault="00E110E6" w:rsidP="00E110E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432B9">
              <w:rPr>
                <w:rFonts w:ascii="Times New Roman" w:eastAsia="Times New Roman" w:hAnsi="Times New Roman" w:cs="Times New Roman"/>
                <w:sz w:val="24"/>
                <w:szCs w:val="28"/>
              </w:rPr>
              <w:t>2.</w:t>
            </w:r>
            <w:r w:rsidR="009432B9" w:rsidRPr="009432B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Проявление инициативы и самостоятельности в разных видах детской деятельности </w:t>
            </w:r>
          </w:p>
        </w:tc>
        <w:tc>
          <w:tcPr>
            <w:tcW w:w="4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Default="009432B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Педагоги:</w:t>
            </w:r>
          </w:p>
          <w:p w:rsidR="009432B9" w:rsidRDefault="009432B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поддерживают инициативу детей в разных видах детской деятельности;</w:t>
            </w:r>
          </w:p>
          <w:p w:rsidR="009432B9" w:rsidRDefault="009432B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поощряют самостоятельность детей в разных деятельности</w:t>
            </w:r>
            <w:r w:rsidR="004A434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(при самообслуживании, при выполнении поручений);</w:t>
            </w:r>
          </w:p>
          <w:p w:rsidR="004A4349" w:rsidRPr="009432B9" w:rsidRDefault="004A434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создают условия для развития у детей инициативности, самостоятельности, ответственности.</w:t>
            </w:r>
          </w:p>
        </w:tc>
      </w:tr>
      <w:tr w:rsidR="00954CC9" w:rsidRPr="005273E0" w:rsidTr="00E110E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Pr="009432B9" w:rsidRDefault="00E110E6" w:rsidP="00E110E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432B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3. </w:t>
            </w:r>
            <w:r w:rsidR="004A4349">
              <w:rPr>
                <w:rFonts w:ascii="Times New Roman" w:eastAsia="Times New Roman" w:hAnsi="Times New Roman" w:cs="Times New Roman"/>
                <w:sz w:val="24"/>
                <w:szCs w:val="28"/>
              </w:rPr>
              <w:t>Способность удерживать цель и план действий в разных видах детской деятельности</w:t>
            </w:r>
          </w:p>
        </w:tc>
        <w:tc>
          <w:tcPr>
            <w:tcW w:w="4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Default="004A4349" w:rsidP="007769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Педагоги:</w:t>
            </w:r>
          </w:p>
          <w:p w:rsidR="004A4349" w:rsidRDefault="004A4349" w:rsidP="007769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создают условия для развития способности удерживать цель и план действий;</w:t>
            </w:r>
          </w:p>
          <w:p w:rsidR="004A4349" w:rsidRDefault="004A4349" w:rsidP="007769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поощрять умения задавать конкретные вопросы сверстникам и взрослым;</w:t>
            </w:r>
          </w:p>
          <w:p w:rsidR="004A4349" w:rsidRPr="009432B9" w:rsidRDefault="007D450F" w:rsidP="007769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создает условия для формирования умений соотносить полученный результат с поставленной целью.</w:t>
            </w:r>
          </w:p>
        </w:tc>
      </w:tr>
    </w:tbl>
    <w:p w:rsidR="00954CC9" w:rsidRDefault="00954CC9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5273E0" w:rsidRPr="005273E0" w:rsidRDefault="005273E0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954CC9" w:rsidRDefault="00097AE4" w:rsidP="00E110E6">
      <w:pPr>
        <w:pStyle w:val="1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3E0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 знакомы с показателями</w:t>
      </w:r>
      <w:r w:rsidR="007769A3" w:rsidRPr="005273E0">
        <w:rPr>
          <w:rFonts w:ascii="Times New Roman" w:eastAsia="Times New Roman" w:hAnsi="Times New Roman" w:cs="Times New Roman"/>
          <w:sz w:val="28"/>
          <w:szCs w:val="28"/>
        </w:rPr>
        <w:t xml:space="preserve"> формирующей деятельности</w:t>
      </w:r>
      <w:r w:rsidRPr="005273E0">
        <w:rPr>
          <w:rFonts w:ascii="Times New Roman" w:eastAsia="Times New Roman" w:hAnsi="Times New Roman" w:cs="Times New Roman"/>
          <w:sz w:val="28"/>
          <w:szCs w:val="28"/>
        </w:rPr>
        <w:t>, прописанны</w:t>
      </w:r>
      <w:r w:rsidR="004A7E1C" w:rsidRPr="005273E0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5273E0">
        <w:rPr>
          <w:rFonts w:ascii="Times New Roman" w:eastAsia="Times New Roman" w:hAnsi="Times New Roman" w:cs="Times New Roman"/>
          <w:sz w:val="28"/>
          <w:szCs w:val="28"/>
        </w:rPr>
        <w:t xml:space="preserve"> во ВСОКО, для выделенных ключевых социально-нормативных возрастных характеристик готовности ребенка к начальному этапу школьного периода жизни:</w:t>
      </w:r>
    </w:p>
    <w:p w:rsidR="005273E0" w:rsidRPr="005273E0" w:rsidRDefault="005273E0" w:rsidP="005273E0">
      <w:pPr>
        <w:pStyle w:val="10"/>
        <w:tabs>
          <w:tab w:val="left" w:pos="851"/>
        </w:tabs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45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942"/>
      </w:tblGrid>
      <w:tr w:rsidR="00954CC9" w:rsidRPr="005273E0" w:rsidTr="00E110E6">
        <w:trPr>
          <w:trHeight w:val="240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Pr="005273E0" w:rsidRDefault="00097AE4" w:rsidP="00E110E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Знакомы (количество педагогов/%)</w:t>
            </w:r>
          </w:p>
        </w:tc>
        <w:tc>
          <w:tcPr>
            <w:tcW w:w="4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Pr="005273E0" w:rsidRDefault="00097AE4" w:rsidP="00E110E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знакомы (количество педагогов/%)</w:t>
            </w:r>
          </w:p>
        </w:tc>
      </w:tr>
      <w:tr w:rsidR="00954CC9" w:rsidRPr="005273E0" w:rsidTr="00E110E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Pr="005273E0" w:rsidRDefault="007D450F" w:rsidP="007D450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4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Pr="005273E0" w:rsidRDefault="007D450F" w:rsidP="007D450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</w:tr>
    </w:tbl>
    <w:p w:rsidR="00954CC9" w:rsidRDefault="00954CC9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5273E0" w:rsidRPr="005273E0" w:rsidRDefault="005273E0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954CC9" w:rsidRDefault="00097AE4" w:rsidP="00E110E6">
      <w:pPr>
        <w:pStyle w:val="1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3E0">
        <w:rPr>
          <w:rFonts w:ascii="Times New Roman" w:eastAsia="Times New Roman" w:hAnsi="Times New Roman" w:cs="Times New Roman"/>
          <w:sz w:val="28"/>
          <w:szCs w:val="28"/>
        </w:rPr>
        <w:t xml:space="preserve">Педагоги применяют </w:t>
      </w:r>
      <w:r w:rsidR="00E110E6" w:rsidRPr="005273E0">
        <w:rPr>
          <w:rFonts w:ascii="Times New Roman" w:eastAsia="Times New Roman" w:hAnsi="Times New Roman" w:cs="Times New Roman"/>
          <w:sz w:val="28"/>
          <w:szCs w:val="28"/>
        </w:rPr>
        <w:t xml:space="preserve">формы и способы, направленные на становление </w:t>
      </w:r>
      <w:r w:rsidRPr="005273E0">
        <w:rPr>
          <w:rFonts w:ascii="Times New Roman" w:eastAsia="Times New Roman" w:hAnsi="Times New Roman" w:cs="Times New Roman"/>
          <w:sz w:val="28"/>
          <w:szCs w:val="28"/>
        </w:rPr>
        <w:t>выделенных ключевых социально-нормативных возрастных характеристик готовности ребенка к начальному этапу школьного периода жизни:</w:t>
      </w:r>
    </w:p>
    <w:p w:rsidR="005273E0" w:rsidRPr="005273E0" w:rsidRDefault="005273E0" w:rsidP="005273E0">
      <w:pPr>
        <w:pStyle w:val="10"/>
        <w:tabs>
          <w:tab w:val="left" w:pos="851"/>
        </w:tabs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945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942"/>
      </w:tblGrid>
      <w:tr w:rsidR="00954CC9" w:rsidRPr="005273E0" w:rsidTr="00E110E6">
        <w:trPr>
          <w:trHeight w:val="205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Pr="005273E0" w:rsidRDefault="00097AE4" w:rsidP="00E110E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Применяют</w:t>
            </w:r>
            <w:r w:rsidR="00E110E6" w:rsidRPr="00527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7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(количество педагогов/%)</w:t>
            </w:r>
          </w:p>
        </w:tc>
        <w:tc>
          <w:tcPr>
            <w:tcW w:w="4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Pr="005273E0" w:rsidRDefault="00097AE4" w:rsidP="00E110E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применяют (количество педагогов/%)</w:t>
            </w:r>
          </w:p>
        </w:tc>
      </w:tr>
      <w:tr w:rsidR="00954CC9" w:rsidRPr="005273E0" w:rsidTr="00E110E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Pr="005273E0" w:rsidRDefault="007D450F" w:rsidP="007D450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4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Pr="005273E0" w:rsidRDefault="007D450F" w:rsidP="007D450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  <w:bookmarkStart w:id="0" w:name="_GoBack"/>
            <w:bookmarkEnd w:id="0"/>
          </w:p>
        </w:tc>
      </w:tr>
    </w:tbl>
    <w:p w:rsidR="00E110E6" w:rsidRPr="005273E0" w:rsidRDefault="00E110E6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sectPr w:rsidR="00E110E6" w:rsidRPr="005273E0" w:rsidSect="004A7E1C">
      <w:pgSz w:w="11909" w:h="16834"/>
      <w:pgMar w:top="709" w:right="850" w:bottom="709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D7612"/>
    <w:multiLevelType w:val="multilevel"/>
    <w:tmpl w:val="D3C6E4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54CC9"/>
    <w:rsid w:val="00097AE4"/>
    <w:rsid w:val="00323D66"/>
    <w:rsid w:val="004A4349"/>
    <w:rsid w:val="004A7E1C"/>
    <w:rsid w:val="005273E0"/>
    <w:rsid w:val="007769A3"/>
    <w:rsid w:val="007B0819"/>
    <w:rsid w:val="007D450F"/>
    <w:rsid w:val="009265B8"/>
    <w:rsid w:val="009432B9"/>
    <w:rsid w:val="00954CC9"/>
    <w:rsid w:val="00C85A8B"/>
    <w:rsid w:val="00E1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8138"/>
  <w15:docId w15:val="{BFBBD3DB-C386-428D-9180-D0B99BAD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D66"/>
  </w:style>
  <w:style w:type="paragraph" w:styleId="1">
    <w:name w:val="heading 1"/>
    <w:basedOn w:val="10"/>
    <w:next w:val="10"/>
    <w:rsid w:val="00954CC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954CC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954CC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954CC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954CC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954CC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54CC9"/>
  </w:style>
  <w:style w:type="table" w:customStyle="1" w:styleId="TableNormal">
    <w:name w:val="Table Normal"/>
    <w:rsid w:val="00954C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54CC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954CC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954C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54C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954C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4A7E1C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A7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Горностаев Александр Октавьевич</dc:creator>
  <cp:lastModifiedBy>lenovo</cp:lastModifiedBy>
  <cp:revision>7</cp:revision>
  <dcterms:created xsi:type="dcterms:W3CDTF">2022-02-07T09:39:00Z</dcterms:created>
  <dcterms:modified xsi:type="dcterms:W3CDTF">2022-03-31T10:39:00Z</dcterms:modified>
</cp:coreProperties>
</file>