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C335" w14:textId="77777777" w:rsidR="00693EB1" w:rsidRDefault="00693EB1"/>
    <w:p w14:paraId="3E9C309F" w14:textId="77777777" w:rsidR="00693EB1" w:rsidRDefault="00693EB1"/>
    <w:p w14:paraId="2FA400B9" w14:textId="2BF36129" w:rsidR="00693EB1" w:rsidRDefault="00693EB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C15E97" wp14:editId="32E33C09">
            <wp:simplePos x="0" y="0"/>
            <wp:positionH relativeFrom="margin">
              <wp:align>right</wp:align>
            </wp:positionH>
            <wp:positionV relativeFrom="margin">
              <wp:posOffset>1008062</wp:posOffset>
            </wp:positionV>
            <wp:extent cx="8928100" cy="6302375"/>
            <wp:effectExtent l="0" t="1588" r="4763" b="4762"/>
            <wp:wrapNone/>
            <wp:docPr id="31" name="Рисунок 13" descr="E:\МБДОУ №7\Коллективны договор\КОЛЛ ДОГОВОР на 2020 г\Скан коллективного 7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МБДОУ №7\Коллективны договор\КОЛЛ ДОГОВОР на 2020 г\Скан коллективного 7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28100" cy="630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8A4338" w14:textId="3A06A4F7" w:rsidR="00693EB1" w:rsidRDefault="00693EB1"/>
    <w:p w14:paraId="62CDDDBF" w14:textId="77777777" w:rsidR="00693EB1" w:rsidRDefault="00693EB1"/>
    <w:p w14:paraId="16F2F9B3" w14:textId="26DF6FB2" w:rsidR="00693EB1" w:rsidRDefault="00693EB1"/>
    <w:p w14:paraId="03453DB0" w14:textId="1F6DB328" w:rsidR="00693EB1" w:rsidRDefault="00693EB1"/>
    <w:p w14:paraId="761F4757" w14:textId="0143999F" w:rsidR="00693EB1" w:rsidRDefault="00693EB1"/>
    <w:p w14:paraId="24E346FA" w14:textId="77777777" w:rsidR="00693EB1" w:rsidRDefault="00693EB1">
      <w:pPr>
        <w:rPr>
          <w:noProof/>
          <w:lang w:eastAsia="ru-RU"/>
        </w:rPr>
      </w:pPr>
    </w:p>
    <w:p w14:paraId="6CCF6932" w14:textId="00BAD9F8" w:rsidR="00693EB1" w:rsidRDefault="00693EB1">
      <w:pPr>
        <w:rPr>
          <w:noProof/>
          <w:lang w:eastAsia="ru-RU"/>
        </w:rPr>
      </w:pPr>
    </w:p>
    <w:p w14:paraId="62B8FDA8" w14:textId="27B31CD7" w:rsidR="00693EB1" w:rsidRDefault="00693EB1">
      <w:pPr>
        <w:rPr>
          <w:noProof/>
          <w:lang w:eastAsia="ru-RU"/>
        </w:rPr>
      </w:pPr>
    </w:p>
    <w:p w14:paraId="760C8E21" w14:textId="56563F18" w:rsidR="00693EB1" w:rsidRDefault="00693EB1">
      <w:pPr>
        <w:rPr>
          <w:noProof/>
          <w:lang w:eastAsia="ru-RU"/>
        </w:rPr>
      </w:pPr>
    </w:p>
    <w:p w14:paraId="7F81A534" w14:textId="77777777" w:rsidR="00693EB1" w:rsidRDefault="00693EB1">
      <w:pPr>
        <w:rPr>
          <w:noProof/>
          <w:lang w:eastAsia="ru-RU"/>
        </w:rPr>
      </w:pPr>
    </w:p>
    <w:p w14:paraId="7378F7C6" w14:textId="38572FEA" w:rsidR="00693EB1" w:rsidRDefault="00693EB1">
      <w:pPr>
        <w:rPr>
          <w:noProof/>
          <w:lang w:eastAsia="ru-RU"/>
        </w:rPr>
      </w:pPr>
    </w:p>
    <w:p w14:paraId="1032F7E4" w14:textId="013E527E" w:rsidR="00693EB1" w:rsidRDefault="00693EB1">
      <w:pPr>
        <w:rPr>
          <w:noProof/>
          <w:lang w:eastAsia="ru-RU"/>
        </w:rPr>
      </w:pPr>
    </w:p>
    <w:p w14:paraId="14F025CB" w14:textId="5376A838" w:rsidR="00693EB1" w:rsidRDefault="00693EB1">
      <w:pPr>
        <w:rPr>
          <w:noProof/>
          <w:lang w:eastAsia="ru-RU"/>
        </w:rPr>
      </w:pPr>
    </w:p>
    <w:p w14:paraId="3931959E" w14:textId="39C64686" w:rsidR="00693EB1" w:rsidRDefault="00693EB1">
      <w:pPr>
        <w:rPr>
          <w:noProof/>
          <w:lang w:eastAsia="ru-RU"/>
        </w:rPr>
      </w:pPr>
    </w:p>
    <w:p w14:paraId="11CCB867" w14:textId="3F86C603" w:rsidR="00693EB1" w:rsidRDefault="00693EB1">
      <w:pPr>
        <w:rPr>
          <w:noProof/>
          <w:lang w:eastAsia="ru-RU"/>
        </w:rPr>
      </w:pPr>
    </w:p>
    <w:p w14:paraId="09C55550" w14:textId="274B185F" w:rsidR="00693EB1" w:rsidRDefault="00693EB1">
      <w:pPr>
        <w:rPr>
          <w:noProof/>
          <w:lang w:eastAsia="ru-RU"/>
        </w:rPr>
      </w:pPr>
    </w:p>
    <w:p w14:paraId="62A83B4A" w14:textId="77777777" w:rsidR="00693EB1" w:rsidRDefault="00693EB1">
      <w:pPr>
        <w:rPr>
          <w:noProof/>
          <w:lang w:eastAsia="ru-RU"/>
        </w:rPr>
      </w:pPr>
    </w:p>
    <w:p w14:paraId="2F428C54" w14:textId="77777777" w:rsidR="00693EB1" w:rsidRDefault="00693EB1">
      <w:pPr>
        <w:rPr>
          <w:noProof/>
          <w:lang w:eastAsia="ru-RU"/>
        </w:rPr>
      </w:pPr>
    </w:p>
    <w:p w14:paraId="68DF2463" w14:textId="33709019" w:rsidR="00693EB1" w:rsidRDefault="00693EB1">
      <w:pPr>
        <w:rPr>
          <w:noProof/>
          <w:lang w:eastAsia="ru-RU"/>
        </w:rPr>
      </w:pPr>
    </w:p>
    <w:p w14:paraId="02CD3290" w14:textId="2DCFCEF8" w:rsidR="00693EB1" w:rsidRDefault="00693EB1">
      <w:pPr>
        <w:rPr>
          <w:noProof/>
          <w:lang w:eastAsia="ru-RU"/>
        </w:rPr>
      </w:pPr>
    </w:p>
    <w:p w14:paraId="09CDBF7A" w14:textId="7D33473B" w:rsidR="00693EB1" w:rsidRDefault="00693EB1">
      <w:pPr>
        <w:rPr>
          <w:noProof/>
          <w:lang w:eastAsia="ru-RU"/>
        </w:rPr>
      </w:pPr>
    </w:p>
    <w:p w14:paraId="2A5051DC" w14:textId="4BBEB066" w:rsidR="00693EB1" w:rsidRDefault="00693EB1">
      <w:pPr>
        <w:rPr>
          <w:noProof/>
          <w:lang w:eastAsia="ru-RU"/>
        </w:rPr>
      </w:pPr>
    </w:p>
    <w:p w14:paraId="369B6B19" w14:textId="77777777" w:rsidR="00693EB1" w:rsidRDefault="00693EB1">
      <w:pPr>
        <w:rPr>
          <w:noProof/>
          <w:lang w:eastAsia="ru-RU"/>
        </w:rPr>
      </w:pPr>
    </w:p>
    <w:p w14:paraId="57CAE18E" w14:textId="43D626EB" w:rsidR="00693EB1" w:rsidRDefault="00693EB1">
      <w:pPr>
        <w:rPr>
          <w:noProof/>
          <w:lang w:eastAsia="ru-RU"/>
        </w:rPr>
      </w:pPr>
    </w:p>
    <w:p w14:paraId="1E0FDEEB" w14:textId="73620314" w:rsidR="00693EB1" w:rsidRDefault="00693EB1">
      <w:pPr>
        <w:rPr>
          <w:noProof/>
          <w:lang w:eastAsia="ru-RU"/>
        </w:rPr>
      </w:pPr>
    </w:p>
    <w:p w14:paraId="0C0B823D" w14:textId="146AACF9" w:rsidR="00693EB1" w:rsidRDefault="00693EB1">
      <w:pPr>
        <w:rPr>
          <w:noProof/>
          <w:lang w:eastAsia="ru-RU"/>
        </w:rPr>
      </w:pPr>
    </w:p>
    <w:p w14:paraId="248DEE88" w14:textId="138CA85B" w:rsidR="00693EB1" w:rsidRDefault="00693EB1">
      <w:pPr>
        <w:rPr>
          <w:noProof/>
          <w:lang w:eastAsia="ru-RU"/>
        </w:rPr>
      </w:pPr>
    </w:p>
    <w:p w14:paraId="70C909CF" w14:textId="5A8F4151" w:rsidR="00693EB1" w:rsidRDefault="00693EB1">
      <w:pPr>
        <w:rPr>
          <w:noProof/>
          <w:lang w:eastAsia="ru-RU"/>
        </w:rPr>
      </w:pPr>
    </w:p>
    <w:p w14:paraId="322A309E" w14:textId="6D047D55" w:rsidR="00693EB1" w:rsidRDefault="00693EB1">
      <w:pPr>
        <w:rPr>
          <w:noProof/>
          <w:lang w:eastAsia="ru-RU"/>
        </w:rPr>
      </w:pPr>
    </w:p>
    <w:p w14:paraId="59E60F44" w14:textId="77777777" w:rsidR="00693EB1" w:rsidRPr="0041166E" w:rsidRDefault="00693EB1" w:rsidP="00693E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6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69E4925F" w14:textId="77777777" w:rsidR="00693EB1" w:rsidRPr="0041166E" w:rsidRDefault="00693EB1" w:rsidP="00693E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D02B38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 xml:space="preserve">1.1. Настоящее Положение о комиссии по социальному страхованию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 7» </w:t>
      </w:r>
      <w:r w:rsidRPr="0041166E">
        <w:rPr>
          <w:rFonts w:ascii="Times New Roman" w:hAnsi="Times New Roman" w:cs="Times New Roman"/>
          <w:sz w:val="28"/>
          <w:szCs w:val="28"/>
        </w:rPr>
        <w:t xml:space="preserve">  (далее - Положение) разработано в соответствии с Положением о Фонде социального страхования Российской Федерации от 12 февраля 1994 г. N 101 и Типовым положением о комиссии (уполномоченном) по социальному страхованию, утвержденным Фондом социального страхования Российской Федерации 15.07.1994 N 556а и согласованным с Министерством труда Российской Федерации 14.07.1994.</w:t>
      </w:r>
    </w:p>
    <w:p w14:paraId="4D16BB9D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 xml:space="preserve">1.2. Комиссия по социальному страхованию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7»</w:t>
      </w:r>
      <w:r w:rsidRPr="0041166E">
        <w:rPr>
          <w:rFonts w:ascii="Times New Roman" w:hAnsi="Times New Roman" w:cs="Times New Roman"/>
          <w:sz w:val="28"/>
          <w:szCs w:val="28"/>
        </w:rPr>
        <w:t xml:space="preserve"> (далее - Комиссия) создана для осуществления практической работы по социальному страхованию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285FAF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 соответствии с Конституцией Российской Федерации, законами Российской Федерации, указами Президента Российской Федерации, постановлениями Правительства Российской Федерации, а также решениями Фонда социального страхования Российской Федерации.</w:t>
      </w:r>
    </w:p>
    <w:p w14:paraId="33EBA639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4B70A" w14:textId="77777777" w:rsidR="00693EB1" w:rsidRDefault="00693EB1" w:rsidP="0069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6E">
        <w:rPr>
          <w:rFonts w:ascii="Times New Roman" w:hAnsi="Times New Roman" w:cs="Times New Roman"/>
          <w:b/>
          <w:sz w:val="28"/>
          <w:szCs w:val="28"/>
        </w:rPr>
        <w:t>2. Функции Комиссии</w:t>
      </w:r>
    </w:p>
    <w:p w14:paraId="36FEEEC6" w14:textId="77777777" w:rsidR="00693EB1" w:rsidRPr="0041166E" w:rsidRDefault="00693EB1" w:rsidP="0069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AEA62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2.1. Комиссия решает вопросы:</w:t>
      </w:r>
    </w:p>
    <w:p w14:paraId="3C9EA43E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о расходовании средств социального страхования, предусмотренных на санатории и оздоровительные лагеря, осуществляет контроль за их использованием;</w:t>
      </w:r>
    </w:p>
    <w:p w14:paraId="2D0FB511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о распределении, порядке и условиях выдачи путевок, приобретаемых за счет средств социального страхования.</w:t>
      </w:r>
    </w:p>
    <w:p w14:paraId="4EA21F26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2.2. Комиссия:</w:t>
      </w:r>
    </w:p>
    <w:p w14:paraId="3C91C3B4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осуществляет контроль за правильным начислением и своевременной выплатой пособий по социальному страхованию;</w:t>
      </w:r>
    </w:p>
    <w:p w14:paraId="3F0DB47F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проверяет правильность определения администрацией права на пособие, обоснованность лишения или отказа в пособии;</w:t>
      </w:r>
    </w:p>
    <w:p w14:paraId="0BD23964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рассматривает спорные вопросы по обеспечению пособиями по социальному страхованию между работниками.</w:t>
      </w:r>
    </w:p>
    <w:p w14:paraId="1AF06F39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 xml:space="preserve">2.3. Комиссия проводит анализ использования средств социального страхования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166E">
        <w:rPr>
          <w:rFonts w:ascii="Times New Roman" w:hAnsi="Times New Roman" w:cs="Times New Roman"/>
          <w:sz w:val="28"/>
          <w:szCs w:val="28"/>
        </w:rPr>
        <w:t xml:space="preserve"> вносит </w:t>
      </w:r>
      <w:proofErr w:type="gramStart"/>
      <w:r w:rsidRPr="0041166E">
        <w:rPr>
          <w:rFonts w:ascii="Times New Roman" w:hAnsi="Times New Roman" w:cs="Times New Roman"/>
          <w:sz w:val="28"/>
          <w:szCs w:val="28"/>
        </w:rPr>
        <w:t>предложения  о</w:t>
      </w:r>
      <w:proofErr w:type="gramEnd"/>
      <w:r w:rsidRPr="0041166E">
        <w:rPr>
          <w:rFonts w:ascii="Times New Roman" w:hAnsi="Times New Roman" w:cs="Times New Roman"/>
          <w:sz w:val="28"/>
          <w:szCs w:val="28"/>
        </w:rPr>
        <w:t xml:space="preserve"> снижении заболеваемости, улучшении условий труда, оздоровлении и проведении других мероприятий по социальному страхованию.</w:t>
      </w:r>
    </w:p>
    <w:p w14:paraId="14E79289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D476C" w14:textId="77777777" w:rsidR="00693EB1" w:rsidRDefault="00693EB1" w:rsidP="0069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6E">
        <w:rPr>
          <w:rFonts w:ascii="Times New Roman" w:hAnsi="Times New Roman" w:cs="Times New Roman"/>
          <w:b/>
          <w:sz w:val="28"/>
          <w:szCs w:val="28"/>
        </w:rPr>
        <w:t>3. Права и обязанности Комиссии</w:t>
      </w:r>
    </w:p>
    <w:p w14:paraId="33D9AFCF" w14:textId="77777777" w:rsidR="00693EB1" w:rsidRPr="0041166E" w:rsidRDefault="00693EB1" w:rsidP="0069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A6D2B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3.1. Комиссия вправе:</w:t>
      </w:r>
    </w:p>
    <w:p w14:paraId="797AE3B5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lastRenderedPageBreak/>
        <w:t>- проводить проверки правильности назначения и выплаты пособий по социальному страхованию, как по собственной инициативе, так и заявлениям (жалобам) работников;</w:t>
      </w:r>
    </w:p>
    <w:p w14:paraId="7A7E95D4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запрашивать у органов государственного надзора и контроля и органов общественного контроля за охраной труда материалы и сведения, необходимые для рассмотрения вопросов, входящих в ее компетенцию, и выносить соответствующие решения;</w:t>
      </w:r>
    </w:p>
    <w:p w14:paraId="6546E89D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принимать участие в выяснении органами государственного надзора и контроля и органами общественного контроля за охраной труда обстоятельств несчастных случаев на производстве, в быту, в пути на работу или с работы и др.;</w:t>
      </w:r>
    </w:p>
    <w:p w14:paraId="6C56BFF3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участвовать в проведении органами Фонда социального страхования Российской Федерации ревизий (проверок) в целях осуществления контроля за правильным и рациональным расходованием средств социального страхования;</w:t>
      </w:r>
    </w:p>
    <w:p w14:paraId="570EC337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участвовать в разработке планов оздоровления лиц, направляемых в санатории-профилактории;</w:t>
      </w:r>
    </w:p>
    <w:p w14:paraId="6C63EB38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 xml:space="preserve">- участвовать в осуществлении органами управления здравоохранения контроля за выдачей листков нетрудоспособности лечебно-профилактическими учреждениями, обслуживающими </w:t>
      </w:r>
      <w:proofErr w:type="gramStart"/>
      <w:r w:rsidRPr="0041166E">
        <w:rPr>
          <w:rFonts w:ascii="Times New Roman" w:hAnsi="Times New Roman" w:cs="Times New Roman"/>
          <w:sz w:val="28"/>
          <w:szCs w:val="28"/>
        </w:rPr>
        <w:t>работников ;</w:t>
      </w:r>
      <w:proofErr w:type="gramEnd"/>
    </w:p>
    <w:p w14:paraId="5043C62B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 xml:space="preserve">- обращаться в отделение (филиал отделения) Фонда социального страхования Российской Федерации, зарегистрировавшее страхователя отделение (филиал отделения) Фонда при возникновении спора, а также в случаях </w:t>
      </w:r>
      <w:proofErr w:type="gramStart"/>
      <w:r w:rsidRPr="0041166E">
        <w:rPr>
          <w:rFonts w:ascii="Times New Roman" w:hAnsi="Times New Roman" w:cs="Times New Roman"/>
          <w:sz w:val="28"/>
          <w:szCs w:val="28"/>
        </w:rPr>
        <w:t>неисполнения  решений</w:t>
      </w:r>
      <w:proofErr w:type="gramEnd"/>
      <w:r w:rsidRPr="0041166E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53163F27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получать в отделении (филиале отделения) Фонда нормативные акты и необходимую информацию по вопросам, входящим в ее компетенцию;</w:t>
      </w:r>
    </w:p>
    <w:p w14:paraId="1781ABB7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проходить обучение по вопросам социального страхования, организуемое отделением (филиалом отделения) Фонда;</w:t>
      </w:r>
    </w:p>
    <w:p w14:paraId="64A53836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 xml:space="preserve">- вносить в отделение (филиал отделения) Фонда предложения по организации работы по социальному страхованию </w:t>
      </w:r>
      <w:proofErr w:type="gramStart"/>
      <w:r w:rsidRPr="0041166E">
        <w:rPr>
          <w:rFonts w:ascii="Times New Roman" w:hAnsi="Times New Roman" w:cs="Times New Roman"/>
          <w:sz w:val="28"/>
          <w:szCs w:val="28"/>
        </w:rPr>
        <w:t>в ;</w:t>
      </w:r>
      <w:proofErr w:type="gramEnd"/>
    </w:p>
    <w:p w14:paraId="316A5A51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участвовать в развитии добровольных форм социального страхования работников.</w:t>
      </w:r>
    </w:p>
    <w:p w14:paraId="5817A214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3.2. Комиссия обязана:</w:t>
      </w:r>
    </w:p>
    <w:p w14:paraId="1DB1AC24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в случае установления нарушений действующего законодательства по социальному страхо</w:t>
      </w:r>
      <w:r>
        <w:rPr>
          <w:rFonts w:ascii="Times New Roman" w:hAnsi="Times New Roman" w:cs="Times New Roman"/>
          <w:sz w:val="28"/>
          <w:szCs w:val="28"/>
        </w:rPr>
        <w:t>ванию информировать руководство;</w:t>
      </w:r>
    </w:p>
    <w:p w14:paraId="44259082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- представлять материалы о работе Комиссии по запросам;</w:t>
      </w:r>
    </w:p>
    <w:p w14:paraId="7025A43D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руководству </w:t>
      </w:r>
      <w:r w:rsidRPr="0041166E">
        <w:rPr>
          <w:rFonts w:ascii="Times New Roman" w:hAnsi="Times New Roman" w:cs="Times New Roman"/>
          <w:sz w:val="28"/>
          <w:szCs w:val="28"/>
        </w:rPr>
        <w:t>отчет о своей деятельности не реже одного раза в год и по истечении срока полномочий;</w:t>
      </w:r>
    </w:p>
    <w:p w14:paraId="6F1AB045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 xml:space="preserve">- рассматривать в 10-дневный срок заявления (жалобы) </w:t>
      </w:r>
      <w:proofErr w:type="gramStart"/>
      <w:r w:rsidRPr="0041166E">
        <w:rPr>
          <w:rFonts w:ascii="Times New Roman" w:hAnsi="Times New Roman" w:cs="Times New Roman"/>
          <w:sz w:val="28"/>
          <w:szCs w:val="28"/>
        </w:rPr>
        <w:t>работников  по</w:t>
      </w:r>
      <w:proofErr w:type="gramEnd"/>
      <w:r w:rsidRPr="0041166E">
        <w:rPr>
          <w:rFonts w:ascii="Times New Roman" w:hAnsi="Times New Roman" w:cs="Times New Roman"/>
          <w:sz w:val="28"/>
          <w:szCs w:val="28"/>
        </w:rPr>
        <w:t xml:space="preserve"> вопросам социального страхования.</w:t>
      </w:r>
    </w:p>
    <w:p w14:paraId="6DE9277F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D2AA6" w14:textId="77777777" w:rsidR="00693EB1" w:rsidRDefault="00693EB1" w:rsidP="0069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6E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14:paraId="3C79F15B" w14:textId="77777777" w:rsidR="00693EB1" w:rsidRPr="0041166E" w:rsidRDefault="00693EB1" w:rsidP="0069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CFBBD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4.1. Комиссия создается на основании приказа руководителя. Председатель и члены Комиссии на</w:t>
      </w:r>
      <w:r>
        <w:rPr>
          <w:rFonts w:ascii="Times New Roman" w:hAnsi="Times New Roman" w:cs="Times New Roman"/>
          <w:sz w:val="28"/>
          <w:szCs w:val="28"/>
        </w:rPr>
        <w:t>значаются приказом руководителя</w:t>
      </w:r>
      <w:r w:rsidRPr="0041166E">
        <w:rPr>
          <w:rFonts w:ascii="Times New Roman" w:hAnsi="Times New Roman" w:cs="Times New Roman"/>
          <w:sz w:val="28"/>
          <w:szCs w:val="28"/>
        </w:rPr>
        <w:t>.</w:t>
      </w:r>
    </w:p>
    <w:p w14:paraId="31C246AC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lastRenderedPageBreak/>
        <w:t>4.2. Заседания Комиссии проводятся по мере необходимости, но не реже одного раза в месяц. Решения комиссии (уполномоченного) по социальному страхованию оформляются протоколом.</w:t>
      </w:r>
    </w:p>
    <w:p w14:paraId="051DF321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4.3. На время выполнения обязанностей членов Комиссии, если эти обязанности осуществляются в рабочее время, работникам гарантируются сохранение места работы (должности гражданской службы) и денежное содержание.</w:t>
      </w:r>
    </w:p>
    <w:p w14:paraId="6904E6C4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4.4. По решению отделения (филиала отделения) Фонда членам Комиссии может быть выплачено единовременное вознаграждение за счет средств Фонда социального страхования Российской Федерации.</w:t>
      </w:r>
    </w:p>
    <w:p w14:paraId="7C15ECBA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7A19D" w14:textId="77777777" w:rsidR="00693EB1" w:rsidRDefault="00693EB1" w:rsidP="0069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Контроль за работой Комиссии</w:t>
      </w:r>
    </w:p>
    <w:p w14:paraId="3B700297" w14:textId="77777777" w:rsidR="00693EB1" w:rsidRPr="0041166E" w:rsidRDefault="00693EB1" w:rsidP="0069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02CC0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5.1. Контроль за работой Комиссии осуществляет отделение (филиал отделения) Фонда.</w:t>
      </w:r>
    </w:p>
    <w:p w14:paraId="1461B00C" w14:textId="77777777" w:rsidR="00693EB1" w:rsidRPr="0041166E" w:rsidRDefault="00693EB1" w:rsidP="0069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6E">
        <w:rPr>
          <w:rFonts w:ascii="Times New Roman" w:hAnsi="Times New Roman" w:cs="Times New Roman"/>
          <w:sz w:val="28"/>
          <w:szCs w:val="28"/>
        </w:rPr>
        <w:t>5.2. Решения Комиссии могут быть обжалованы в отделение (филиал отделения) Фонда.</w:t>
      </w:r>
    </w:p>
    <w:p w14:paraId="02AB7E3A" w14:textId="77777777" w:rsidR="00693EB1" w:rsidRPr="0041166E" w:rsidRDefault="00693EB1" w:rsidP="00693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EDC49" w14:textId="1EC3B7D3" w:rsidR="00693EB1" w:rsidRDefault="00693EB1">
      <w:pPr>
        <w:rPr>
          <w:noProof/>
          <w:lang w:eastAsia="ru-RU"/>
        </w:rPr>
      </w:pPr>
    </w:p>
    <w:p w14:paraId="493DBBF8" w14:textId="4BFCD990" w:rsidR="00156768" w:rsidRDefault="00156768"/>
    <w:sectPr w:rsidR="0015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63AD"/>
    <w:multiLevelType w:val="hybridMultilevel"/>
    <w:tmpl w:val="DF3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E4"/>
    <w:rsid w:val="00156768"/>
    <w:rsid w:val="006000E4"/>
    <w:rsid w:val="0069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B4CF"/>
  <w15:chartTrackingRefBased/>
  <w15:docId w15:val="{1C5FA3B5-D835-4C9D-8ADC-1758E5EE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Русалка Русалкина</dc:creator>
  <cp:keywords/>
  <dc:description/>
  <cp:lastModifiedBy>Русалка Русалкина</cp:lastModifiedBy>
  <cp:revision>2</cp:revision>
  <dcterms:created xsi:type="dcterms:W3CDTF">2022-03-04T08:15:00Z</dcterms:created>
  <dcterms:modified xsi:type="dcterms:W3CDTF">2022-03-04T08:17:00Z</dcterms:modified>
</cp:coreProperties>
</file>